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BIOGEN IDEC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09062X103</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09062X103</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10,776,228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12,856,483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12,856,483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4.38%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09062X103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2,735,896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2,735,896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2,735,896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0.93%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09062X103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1,839,404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2,175,390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2,175,390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09062X103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09062X103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658,973</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658,973</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658,973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0.22%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09062X103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218,861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218,861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218,861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09062X103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09062X103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BIOGEN IDEC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09062X103</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BIOGEN IDEC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09062X103</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BIOGEN IDEC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09062X103</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BIOGEN IDEC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09062X103</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BIOGEN IDEC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09062X103</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BIOGEN IDEC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09062X103</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BIOGEN IDEC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09062X103</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BIOGEN IDEC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09062X103</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18,645,603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6.36%</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16,229,362</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18,645,603</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2019-12-13T20:02:14Z</dcterms:created>
  <dcterms:modified xsi:type="dcterms:W3CDTF">2019-12-13T20:02:14Z</dcterms:modified>
</cp:coreProperties>
</file>